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CESI黑体-GB13000" w:hAnsi="CESI黑体-GB13000" w:eastAsia="CESI黑体-GB13000" w:cs="CESI黑体-GB13000"/>
          <w:color w:val="auto"/>
          <w:sz w:val="32"/>
          <w:szCs w:val="32"/>
          <w:lang w:val="en-US" w:eastAsia="zh-CN"/>
        </w:rPr>
      </w:pPr>
      <w:r>
        <w:rPr>
          <w:rFonts w:hint="eastAsia" w:ascii="CESI黑体-GB13000" w:hAnsi="CESI黑体-GB13000" w:eastAsia="CESI黑体-GB13000" w:cs="CESI黑体-GB13000"/>
          <w:color w:val="auto"/>
          <w:sz w:val="32"/>
          <w:szCs w:val="32"/>
          <w:lang w:val="en-US" w:eastAsia="zh-CN"/>
        </w:rPr>
        <w:t>附件4</w:t>
      </w:r>
    </w:p>
    <w:p>
      <w:pPr>
        <w:jc w:val="center"/>
        <w:rPr>
          <w:rFonts w:hint="eastAsia" w:ascii="方正小标宋简体" w:hAnsi="方正小标宋简体" w:eastAsia="方正小标宋简体" w:cs="方正小标宋简体"/>
          <w:b w:val="0"/>
          <w:bCs/>
          <w:i w:val="0"/>
          <w:color w:val="auto"/>
          <w:kern w:val="0"/>
          <w:sz w:val="32"/>
          <w:szCs w:val="32"/>
          <w:u w:val="none"/>
          <w:lang w:val="en-US" w:eastAsia="zh-CN"/>
        </w:rPr>
      </w:pPr>
      <w:r>
        <w:rPr>
          <w:rFonts w:hint="eastAsia" w:ascii="方正小标宋简体" w:hAnsi="方正小标宋简体" w:eastAsia="方正小标宋简体" w:cs="方正小标宋简体"/>
          <w:b w:val="0"/>
          <w:bCs/>
          <w:i w:val="0"/>
          <w:color w:val="auto"/>
          <w:kern w:val="0"/>
          <w:sz w:val="32"/>
          <w:szCs w:val="32"/>
          <w:u w:val="none"/>
          <w:lang w:val="en-US" w:eastAsia="zh-CN"/>
        </w:rPr>
        <w:t>居家护理服务基础套餐四</w:t>
      </w:r>
    </w:p>
    <w:p>
      <w:pPr>
        <w:jc w:val="center"/>
        <w:rPr>
          <w:rFonts w:hint="eastAsia" w:ascii="宋体" w:hAnsi="宋体" w:eastAsia="宋体" w:cs="宋体"/>
          <w:b/>
          <w:i w:val="0"/>
          <w:color w:val="auto"/>
          <w:kern w:val="0"/>
          <w:sz w:val="28"/>
          <w:szCs w:val="28"/>
          <w:u w:val="none"/>
          <w:lang w:val="en-US" w:eastAsia="zh-CN"/>
        </w:rPr>
      </w:pPr>
      <w:r>
        <w:rPr>
          <w:rFonts w:hint="eastAsia" w:ascii="方正小标宋简体" w:hAnsi="方正小标宋简体" w:eastAsia="方正小标宋简体" w:cs="方正小标宋简体"/>
          <w:b w:val="0"/>
          <w:bCs/>
          <w:i w:val="0"/>
          <w:color w:val="auto"/>
          <w:kern w:val="0"/>
          <w:sz w:val="32"/>
          <w:szCs w:val="32"/>
          <w:u w:val="none"/>
          <w:lang w:val="en-US" w:eastAsia="zh-CN"/>
        </w:rPr>
        <w:t>（护理费用支付限额240元，服务时长</w:t>
      </w:r>
      <w:r>
        <w:rPr>
          <w:rFonts w:hint="default" w:ascii="方正小标宋简体" w:hAnsi="方正小标宋简体" w:eastAsia="方正小标宋简体" w:cs="方正小标宋简体"/>
          <w:b w:val="0"/>
          <w:bCs/>
          <w:i w:val="0"/>
          <w:color w:val="auto"/>
          <w:kern w:val="0"/>
          <w:sz w:val="32"/>
          <w:szCs w:val="32"/>
          <w:u w:val="none"/>
          <w:lang w:val="en" w:eastAsia="zh-CN"/>
        </w:rPr>
        <w:t>3</w:t>
      </w:r>
      <w:r>
        <w:rPr>
          <w:rFonts w:hint="eastAsia" w:ascii="方正小标宋简体" w:hAnsi="方正小标宋简体" w:eastAsia="方正小标宋简体" w:cs="方正小标宋简体"/>
          <w:b w:val="0"/>
          <w:bCs/>
          <w:i w:val="0"/>
          <w:color w:val="auto"/>
          <w:kern w:val="0"/>
          <w:sz w:val="32"/>
          <w:szCs w:val="32"/>
          <w:u w:val="none"/>
          <w:lang w:val="en-US" w:eastAsia="zh-CN"/>
        </w:rPr>
        <w:t>.5</w:t>
      </w:r>
      <w:r>
        <w:rPr>
          <w:rFonts w:hint="default" w:ascii="方正小标宋简体" w:hAnsi="方正小标宋简体" w:eastAsia="方正小标宋简体" w:cs="方正小标宋简体"/>
          <w:b w:val="0"/>
          <w:bCs/>
          <w:i w:val="0"/>
          <w:color w:val="auto"/>
          <w:kern w:val="0"/>
          <w:sz w:val="32"/>
          <w:szCs w:val="32"/>
          <w:u w:val="none"/>
          <w:lang w:val="en" w:eastAsia="zh-CN"/>
        </w:rPr>
        <w:t>-</w:t>
      </w:r>
      <w:r>
        <w:rPr>
          <w:rFonts w:hint="eastAsia" w:ascii="方正小标宋简体" w:hAnsi="方正小标宋简体" w:eastAsia="方正小标宋简体" w:cs="方正小标宋简体"/>
          <w:b w:val="0"/>
          <w:bCs/>
          <w:i w:val="0"/>
          <w:color w:val="auto"/>
          <w:kern w:val="0"/>
          <w:sz w:val="32"/>
          <w:szCs w:val="32"/>
          <w:u w:val="none"/>
          <w:lang w:val="en-US" w:eastAsia="zh-CN"/>
        </w:rPr>
        <w:t>4小时）</w:t>
      </w:r>
    </w:p>
    <w:tbl>
      <w:tblPr>
        <w:tblStyle w:val="3"/>
        <w:tblW w:w="83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25"/>
        <w:gridCol w:w="1686"/>
        <w:gridCol w:w="5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rPr>
              <w:t>序号</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rPr>
              <w:t>项目名称</w:t>
            </w:r>
          </w:p>
        </w:tc>
        <w:tc>
          <w:tcPr>
            <w:tcW w:w="5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rPr>
              <w:t>项目说明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1</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洗发</w:t>
            </w:r>
          </w:p>
        </w:tc>
        <w:tc>
          <w:tcPr>
            <w:tcW w:w="5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卧位清洗，使用洗护用品，吹干头发，梳理整齐去除头发异味。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2</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温水擦浴或床上擦浴</w:t>
            </w:r>
          </w:p>
        </w:tc>
        <w:tc>
          <w:tcPr>
            <w:tcW w:w="5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根据护理对象病情、生活自理能力及皮肤完整性等，选择适当时间进行温水擦浴或床上擦浴。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3</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晨间护理/     晚间护理</w:t>
            </w:r>
          </w:p>
        </w:tc>
        <w:tc>
          <w:tcPr>
            <w:tcW w:w="5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根据护理对象病情、生活自理能力选择适当的护理项目，护理项目可包括口腔清洁、洗脸、洗手、梳理头发、穿衣、更衣、整理床单、脱衣等。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4</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修剪手/脚指甲</w:t>
            </w:r>
          </w:p>
        </w:tc>
        <w:tc>
          <w:tcPr>
            <w:tcW w:w="5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修剪手/脚指甲，去除指甲污垢，保持干净。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5</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清洁耳朵、耳垢</w:t>
            </w:r>
          </w:p>
        </w:tc>
        <w:tc>
          <w:tcPr>
            <w:tcW w:w="5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去除耳污垢、保持干净。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6</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压疮护理</w:t>
            </w:r>
          </w:p>
        </w:tc>
        <w:tc>
          <w:tcPr>
            <w:tcW w:w="5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为一期、二期的压疮患者实施恰当的护理措施，促进一期、二期的压疮愈合，并指导家属护理方法。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7</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测量记录血压，脉搏、呼吸、体温</w:t>
            </w:r>
          </w:p>
        </w:tc>
        <w:tc>
          <w:tcPr>
            <w:tcW w:w="5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准备测量仪器并记录检查数据。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8</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血糖监测</w:t>
            </w:r>
          </w:p>
        </w:tc>
        <w:tc>
          <w:tcPr>
            <w:tcW w:w="5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对护理对象手指实施采血，用血糖仪测量数值。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9</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协助肢体被动活动及指导</w:t>
            </w:r>
          </w:p>
        </w:tc>
        <w:tc>
          <w:tcPr>
            <w:tcW w:w="5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协助失能、半失能肢体被动活动及指导。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10</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陪同就医/     健康生活指导和心理疏导</w:t>
            </w:r>
          </w:p>
        </w:tc>
        <w:tc>
          <w:tcPr>
            <w:tcW w:w="5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陪同参保人就医或进行健康生活指导和心理疏导。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rPr>
              <w:t>11</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rPr>
              <w:t>自选两项</w:t>
            </w:r>
          </w:p>
        </w:tc>
        <w:tc>
          <w:tcPr>
            <w:tcW w:w="5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rPr>
              <w:t>可从长期护理保险支付范围中的生活照料服务项目中协商另选两项服务项目。</w:t>
            </w:r>
          </w:p>
        </w:tc>
      </w:tr>
    </w:tbl>
    <w:p>
      <w:pPr>
        <w:jc w:val="center"/>
        <w:rPr>
          <w:rFonts w:hint="eastAsia" w:ascii="宋体" w:hAnsi="宋体" w:eastAsia="宋体" w:cs="宋体"/>
          <w:b/>
          <w:i w:val="0"/>
          <w:color w:val="auto"/>
          <w:kern w:val="0"/>
          <w:sz w:val="30"/>
          <w:szCs w:val="30"/>
          <w:u w:val="none"/>
          <w:lang w:val="en-US" w:eastAsia="zh-CN"/>
        </w:rPr>
      </w:pPr>
    </w:p>
    <w:p>
      <w:pPr>
        <w:jc w:val="center"/>
        <w:rPr>
          <w:rFonts w:hint="eastAsia" w:ascii="宋体" w:hAnsi="宋体" w:eastAsia="宋体" w:cs="宋体"/>
          <w:b/>
          <w:i w:val="0"/>
          <w:color w:val="auto"/>
          <w:kern w:val="0"/>
          <w:sz w:val="30"/>
          <w:szCs w:val="30"/>
          <w:u w:val="none"/>
          <w:lang w:val="en-US" w:eastAsia="zh-CN"/>
        </w:rPr>
      </w:pPr>
    </w:p>
    <w:p>
      <w:pPr>
        <w:jc w:val="center"/>
        <w:rPr>
          <w:rFonts w:hint="eastAsia" w:ascii="宋体" w:hAnsi="宋体" w:eastAsia="宋体" w:cs="宋体"/>
          <w:b/>
          <w:i w:val="0"/>
          <w:color w:val="auto"/>
          <w:kern w:val="0"/>
          <w:sz w:val="30"/>
          <w:szCs w:val="30"/>
          <w:u w:val="none"/>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ESI黑体-GB13000">
    <w:altName w:val="黑体"/>
    <w:panose1 w:val="02000500000000000000"/>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951CD1"/>
    <w:rsid w:val="44951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2024-06-11T03:03:00Z</dcterms:created>
  <dc:creator>Administrator</dc:creator>
  <cp:lastModifiedBy>Administrator</cp:lastModifiedBy>
  <dcterms:modified xsi:type="dcterms:W3CDTF">2024-06-11T03:04:16Z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0C0E85EE193446A9B6BCCD259D217F51</vt:lpwstr>
  </property>
</Properties>
</file>