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0" w:line="5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</w:rPr>
      </w:pPr>
      <w:bookmarkStart w:id="1" w:name="_GoBack"/>
      <w:bookmarkEnd w:id="1"/>
      <w:bookmarkStart w:id="0" w:name="doc_code"/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</w:rPr>
        <w:t>淄医保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  <w:lang w:val="en-US" w:eastAsia="zh-CN"/>
        </w:rPr>
        <w:t>函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</w:rPr>
        <w:t>〔20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</w:rPr>
        <w:t>〕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  <w:lang w:val="en-US" w:eastAsia="zh-CN"/>
        </w:rPr>
        <w:t xml:space="preserve">15 </w:t>
      </w:r>
      <w:r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</w:rPr>
        <w:t>号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120" w:afterLines="0" w:line="50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Tahoma"/>
          <w:color w:val="333333"/>
          <w:kern w:val="0"/>
          <w:sz w:val="32"/>
          <w:szCs w:val="32"/>
          <w:shd w:val="clear" w:color="auto" w:fill="FFFFFF"/>
        </w:rPr>
      </w:pP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淄博市医疗保障局关于转发山东省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医疗保障局《关于执行第四批国家组织集中带量采购药品中选结果的通知》的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各区县医保分局，高新区、经开区医保分局，文昌湖区社保中心，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市医保中心，市稽核中心，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全市各公立医疗机构、各民营医药机构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现将山东省医疗保障局《关于执行第四批国家组织集中带量采购药品中选结果的通知》(鲁医保函〔2021〕27号)转发给你们，请认真遵照执行。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3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1580" w:leftChars="200" w:hanging="948" w:hangingChars="3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附件：《关于执行第四批国家组织集中带量采购药品中选结果的通知》(鲁医保函〔2021〕27号)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3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3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631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淄博市医疗保障局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5357" w:firstLineChars="1695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2021年4月25日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474" w:bottom="1440" w:left="1587" w:header="851" w:footer="992" w:gutter="0"/>
          <w:pgNumType w:fmt="numberInDash"/>
          <w:cols w:space="0" w:num="1"/>
          <w:rtlGutter w:val="0"/>
          <w:docGrid w:type="linesAndChars" w:linePitch="579" w:charSpace="-842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(此件主动公开）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7"/>
        <w:tblpPr w:leftFromText="180" w:rightFromText="180" w:vertAnchor="text" w:horzAnchor="page" w:tblpX="1570" w:tblpY="785"/>
        <w:tblOverlap w:val="never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08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 xml:space="preserve">  抄送：市工业和信息化局、市卫生健康委员会。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80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00" w:lineRule="exact"/>
              <w:ind w:firstLine="319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淄博市医疗保障局综合科          2021年4月25日印发</w:t>
            </w:r>
          </w:p>
        </w:tc>
      </w:tr>
    </w:tbl>
    <w:p>
      <w:pPr>
        <w:bidi w:val="0"/>
        <w:jc w:val="left"/>
        <w:rPr>
          <w:rFonts w:hint="eastAsia" w:ascii="Tahoma" w:hAnsi="Tahoma" w:eastAsia="仿宋_GB2312" w:cstheme="minorBidi"/>
          <w:sz w:val="32"/>
          <w:szCs w:val="22"/>
          <w:lang w:val="en-US" w:eastAsia="zh-CN" w:bidi="ar-SA"/>
        </w:rPr>
      </w:pPr>
    </w:p>
    <w:sectPr>
      <w:footerReference r:id="rId4" w:type="default"/>
      <w:footerReference r:id="rId5" w:type="even"/>
      <w:pgSz w:w="11906" w:h="16838"/>
      <w:pgMar w:top="2098" w:right="1474" w:bottom="1984" w:left="1587" w:header="850" w:footer="992" w:gutter="0"/>
      <w:pgNumType w:fmt="numberInDash" w:start="1"/>
      <w:cols w:space="0" w:num="1"/>
      <w:rtlGutter w:val="0"/>
      <w:docGrid w:type="linesAndChars" w:linePitch="589" w:charSpace="-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altName w:val="Microsoft JhengHei UI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9"/>
  <w:drawingGridVerticalSpacing w:val="29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92"/>
    <w:rsid w:val="000259AA"/>
    <w:rsid w:val="00054560"/>
    <w:rsid w:val="000608E4"/>
    <w:rsid w:val="00073B50"/>
    <w:rsid w:val="00074FDF"/>
    <w:rsid w:val="00087337"/>
    <w:rsid w:val="00087F72"/>
    <w:rsid w:val="000C0CAD"/>
    <w:rsid w:val="00142D23"/>
    <w:rsid w:val="001937A6"/>
    <w:rsid w:val="001F64FF"/>
    <w:rsid w:val="00240432"/>
    <w:rsid w:val="002D714E"/>
    <w:rsid w:val="002D7199"/>
    <w:rsid w:val="002E4507"/>
    <w:rsid w:val="0030434F"/>
    <w:rsid w:val="00362E6E"/>
    <w:rsid w:val="00387236"/>
    <w:rsid w:val="00390CBD"/>
    <w:rsid w:val="003E6753"/>
    <w:rsid w:val="004120A3"/>
    <w:rsid w:val="00434785"/>
    <w:rsid w:val="0046469F"/>
    <w:rsid w:val="00484F19"/>
    <w:rsid w:val="004D3092"/>
    <w:rsid w:val="004D428A"/>
    <w:rsid w:val="004D7D73"/>
    <w:rsid w:val="00562CD4"/>
    <w:rsid w:val="005F0251"/>
    <w:rsid w:val="00650945"/>
    <w:rsid w:val="006A15C3"/>
    <w:rsid w:val="006C05A7"/>
    <w:rsid w:val="006E1FD7"/>
    <w:rsid w:val="0073119C"/>
    <w:rsid w:val="00731369"/>
    <w:rsid w:val="007402CE"/>
    <w:rsid w:val="0078777A"/>
    <w:rsid w:val="00787DCE"/>
    <w:rsid w:val="00795081"/>
    <w:rsid w:val="007A5A6D"/>
    <w:rsid w:val="007B3662"/>
    <w:rsid w:val="007B4DC8"/>
    <w:rsid w:val="007C2C29"/>
    <w:rsid w:val="00811C84"/>
    <w:rsid w:val="0083246C"/>
    <w:rsid w:val="00880D6B"/>
    <w:rsid w:val="008F7254"/>
    <w:rsid w:val="008F77AC"/>
    <w:rsid w:val="0092026E"/>
    <w:rsid w:val="009742FE"/>
    <w:rsid w:val="009801F9"/>
    <w:rsid w:val="00985607"/>
    <w:rsid w:val="00A0269D"/>
    <w:rsid w:val="00A048FB"/>
    <w:rsid w:val="00A57B02"/>
    <w:rsid w:val="00A6788E"/>
    <w:rsid w:val="00AF1428"/>
    <w:rsid w:val="00B04828"/>
    <w:rsid w:val="00B11E30"/>
    <w:rsid w:val="00B755B5"/>
    <w:rsid w:val="00BD4632"/>
    <w:rsid w:val="00BE2DFD"/>
    <w:rsid w:val="00C75AFF"/>
    <w:rsid w:val="00C80186"/>
    <w:rsid w:val="00C80454"/>
    <w:rsid w:val="00CA466B"/>
    <w:rsid w:val="00CC0AE5"/>
    <w:rsid w:val="00CD12A5"/>
    <w:rsid w:val="00CE2500"/>
    <w:rsid w:val="00D07DF7"/>
    <w:rsid w:val="00D15C4F"/>
    <w:rsid w:val="00D265C8"/>
    <w:rsid w:val="00D42670"/>
    <w:rsid w:val="00D6605E"/>
    <w:rsid w:val="00D66C0F"/>
    <w:rsid w:val="00D85470"/>
    <w:rsid w:val="00DB1865"/>
    <w:rsid w:val="00DC7EC7"/>
    <w:rsid w:val="00DD06E8"/>
    <w:rsid w:val="00DE52D5"/>
    <w:rsid w:val="00DF19EB"/>
    <w:rsid w:val="00E04000"/>
    <w:rsid w:val="00E510A1"/>
    <w:rsid w:val="00E5404F"/>
    <w:rsid w:val="00E62F3A"/>
    <w:rsid w:val="00E67B40"/>
    <w:rsid w:val="00E7375B"/>
    <w:rsid w:val="00EA541E"/>
    <w:rsid w:val="00EE03D2"/>
    <w:rsid w:val="00F27164"/>
    <w:rsid w:val="00FA2387"/>
    <w:rsid w:val="00FE0064"/>
    <w:rsid w:val="0675161D"/>
    <w:rsid w:val="091D6BE8"/>
    <w:rsid w:val="10D7594D"/>
    <w:rsid w:val="15EE6ED9"/>
    <w:rsid w:val="16AE3B15"/>
    <w:rsid w:val="2329509E"/>
    <w:rsid w:val="24621947"/>
    <w:rsid w:val="248A14BF"/>
    <w:rsid w:val="27DC4B86"/>
    <w:rsid w:val="29F42552"/>
    <w:rsid w:val="2D9F5D46"/>
    <w:rsid w:val="2E3D3F48"/>
    <w:rsid w:val="304F1AA2"/>
    <w:rsid w:val="33A52BC0"/>
    <w:rsid w:val="3A695406"/>
    <w:rsid w:val="3B9E2EF5"/>
    <w:rsid w:val="3D82578E"/>
    <w:rsid w:val="3E9442EA"/>
    <w:rsid w:val="41CF4817"/>
    <w:rsid w:val="46C0067F"/>
    <w:rsid w:val="476441F1"/>
    <w:rsid w:val="4B634A61"/>
    <w:rsid w:val="4E585801"/>
    <w:rsid w:val="5008635A"/>
    <w:rsid w:val="540B6E8B"/>
    <w:rsid w:val="550F502A"/>
    <w:rsid w:val="584C3237"/>
    <w:rsid w:val="58C25129"/>
    <w:rsid w:val="5CFB04B2"/>
    <w:rsid w:val="60126A5B"/>
    <w:rsid w:val="63D50C43"/>
    <w:rsid w:val="65E25D1A"/>
    <w:rsid w:val="6BAD5837"/>
    <w:rsid w:val="743E2725"/>
    <w:rsid w:val="77183949"/>
    <w:rsid w:val="7A6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仿宋_GB2312" w:cstheme="minorBidi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  <w:jc w:val="center"/>
    </w:pPr>
    <w:rPr>
      <w:rFonts w:ascii="仿宋_GB2312" w:eastAsia="仿宋_GB2312"/>
      <w:sz w:val="28"/>
    </w:rPr>
  </w:style>
  <w:style w:type="paragraph" w:styleId="3">
    <w:name w:val="Plain Text"/>
    <w:basedOn w:val="1"/>
    <w:qFormat/>
    <w:uiPriority w:val="0"/>
    <w:rPr>
      <w:rFonts w:hint="eastAsia" w:ascii="宋体" w:hAnsi="Courier New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文本1"/>
    <w:basedOn w:val="1"/>
    <w:link w:val="13"/>
    <w:qFormat/>
    <w:uiPriority w:val="0"/>
    <w:pPr>
      <w:shd w:val="clear" w:color="auto" w:fill="FFFFFF"/>
      <w:spacing w:after="1080" w:line="0" w:lineRule="atLeast"/>
      <w:jc w:val="center"/>
    </w:pPr>
    <w:rPr>
      <w:rFonts w:ascii="MingLiU" w:hAnsi="MingLiU" w:eastAsia="MingLiU" w:cs="MingLiU"/>
      <w:spacing w:val="40"/>
      <w:sz w:val="27"/>
      <w:szCs w:val="27"/>
    </w:rPr>
  </w:style>
  <w:style w:type="character" w:customStyle="1" w:styleId="12">
    <w:name w:val="正文文本 + 11 pt"/>
    <w:basedOn w:val="13"/>
    <w:qFormat/>
    <w:uiPriority w:val="0"/>
    <w:rPr>
      <w:rFonts w:ascii="MingLiU" w:hAnsi="MingLiU" w:eastAsia="MingLiU" w:cs="MingLiU"/>
      <w:color w:val="000000"/>
      <w:spacing w:val="0"/>
      <w:w w:val="100"/>
      <w:position w:val="0"/>
      <w:sz w:val="22"/>
      <w:szCs w:val="22"/>
      <w:shd w:val="clear" w:color="auto" w:fill="FFFFFF"/>
      <w:lang w:val="zh-TW"/>
    </w:rPr>
  </w:style>
  <w:style w:type="character" w:customStyle="1" w:styleId="13">
    <w:name w:val="正文文本_"/>
    <w:basedOn w:val="8"/>
    <w:link w:val="11"/>
    <w:qFormat/>
    <w:uiPriority w:val="0"/>
    <w:rPr>
      <w:rFonts w:ascii="MingLiU" w:hAnsi="MingLiU" w:eastAsia="MingLiU" w:cs="MingLiU"/>
      <w:spacing w:val="40"/>
      <w:sz w:val="27"/>
      <w:szCs w:val="27"/>
    </w:rPr>
  </w:style>
  <w:style w:type="character" w:customStyle="1" w:styleId="14">
    <w:name w:val="正文文本 + Impact1"/>
    <w:basedOn w:val="13"/>
    <w:qFormat/>
    <w:uiPriority w:val="0"/>
    <w:rPr>
      <w:rFonts w:ascii="Impact" w:hAnsi="Impact" w:eastAsia="Impact" w:cs="Impact"/>
      <w:color w:val="000000"/>
      <w:spacing w:val="0"/>
      <w:w w:val="100"/>
      <w:position w:val="0"/>
      <w:sz w:val="20"/>
      <w:szCs w:val="20"/>
      <w:shd w:val="clear" w:color="auto" w:fill="FFFFFF"/>
      <w:lang w:val="zh-CN"/>
    </w:rPr>
  </w:style>
  <w:style w:type="character" w:customStyle="1" w:styleId="15">
    <w:name w:val="正文文本 + 11.5 pt"/>
    <w:basedOn w:val="13"/>
    <w:qFormat/>
    <w:uiPriority w:val="0"/>
    <w:rPr>
      <w:rFonts w:ascii="MingLiU" w:hAnsi="MingLiU" w:eastAsia="MingLiU" w:cs="MingLiU"/>
      <w:color w:val="000000"/>
      <w:spacing w:val="20"/>
      <w:w w:val="100"/>
      <w:position w:val="0"/>
      <w:sz w:val="23"/>
      <w:szCs w:val="23"/>
      <w:shd w:val="clear" w:color="auto" w:fill="FFFFFF"/>
      <w:lang w:val="zh-TW"/>
    </w:rPr>
  </w:style>
  <w:style w:type="paragraph" w:customStyle="1" w:styleId="16">
    <w:name w:val="表格标题"/>
    <w:basedOn w:val="1"/>
    <w:link w:val="18"/>
    <w:qFormat/>
    <w:uiPriority w:val="0"/>
    <w:pPr>
      <w:shd w:val="clear" w:color="auto" w:fill="FFFFFF"/>
      <w:spacing w:line="0" w:lineRule="atLeast"/>
    </w:pPr>
    <w:rPr>
      <w:rFonts w:ascii="MingLiU" w:hAnsi="MingLiU" w:eastAsia="MingLiU" w:cs="MingLiU"/>
      <w:spacing w:val="10"/>
      <w:sz w:val="20"/>
      <w:szCs w:val="20"/>
    </w:rPr>
  </w:style>
  <w:style w:type="character" w:customStyle="1" w:styleId="17">
    <w:name w:val="表格标题 + Times New Roman"/>
    <w:basedOn w:val="18"/>
    <w:qFormat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zh-TW"/>
    </w:rPr>
  </w:style>
  <w:style w:type="character" w:customStyle="1" w:styleId="18">
    <w:name w:val="表格标题_"/>
    <w:basedOn w:val="8"/>
    <w:link w:val="16"/>
    <w:qFormat/>
    <w:uiPriority w:val="0"/>
    <w:rPr>
      <w:rFonts w:ascii="MingLiU" w:hAnsi="MingLiU" w:eastAsia="MingLiU" w:cs="MingLiU"/>
      <w:spacing w:val="10"/>
      <w:sz w:val="20"/>
      <w:szCs w:val="20"/>
    </w:rPr>
  </w:style>
  <w:style w:type="paragraph" w:customStyle="1" w:styleId="19">
    <w:name w:val="正文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20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21">
    <w:name w:val="font4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paragraph" w:customStyle="1" w:styleId="22">
    <w:name w:val="正文 New New New New New New New New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16CB1-9D89-4AAD-A394-F5F0071D40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278</Words>
  <Characters>291</Characters>
  <Lines>26</Lines>
  <Paragraphs>7</Paragraphs>
  <TotalTime>64</TotalTime>
  <ScaleCrop>false</ScaleCrop>
  <LinksUpToDate>false</LinksUpToDate>
  <CharactersWithSpaces>373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2021-04-25T06:20:00Z</cp:lastPrinted>
  <dcterms:modified xsi:type="dcterms:W3CDTF">2021-05-06T02:57:19Z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