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spacing w:line="560" w:lineRule="exact"/>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淄医保字〔20</w:t>
      </w:r>
      <w:r>
        <w:rPr>
          <w:rFonts w:ascii="仿宋_GB2312" w:hAnsi="仿宋_GB2312" w:eastAsia="仿宋_GB2312" w:cs="仿宋_GB2312"/>
          <w:snapToGrid w:val="0"/>
          <w:sz w:val="32"/>
          <w:szCs w:val="32"/>
        </w:rPr>
        <w:t>2</w:t>
      </w: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〕1</w:t>
      </w:r>
      <w:r>
        <w:rPr>
          <w:rFonts w:hint="eastAsia" w:ascii="仿宋_GB2312" w:hAnsi="仿宋_GB2312" w:eastAsia="仿宋_GB2312" w:cs="仿宋_GB2312"/>
          <w:snapToGrid w:val="0"/>
          <w:sz w:val="32"/>
          <w:szCs w:val="32"/>
          <w:lang w:val="en-US" w:eastAsia="zh-CN"/>
        </w:rPr>
        <w:t>6</w:t>
      </w:r>
      <w:r>
        <w:rPr>
          <w:rFonts w:hint="eastAsia" w:ascii="仿宋_GB2312" w:hAnsi="仿宋_GB2312" w:eastAsia="仿宋_GB2312" w:cs="仿宋_GB2312"/>
          <w:snapToGrid w:val="0"/>
          <w:sz w:val="32"/>
          <w:szCs w:val="32"/>
        </w:rPr>
        <w:t>号</w:t>
      </w:r>
    </w:p>
    <w:p>
      <w:pPr>
        <w:spacing w:line="560" w:lineRule="exact"/>
        <w:jc w:val="center"/>
        <w:rPr>
          <w:rFonts w:hint="eastAsia" w:ascii="仿宋_GB2312" w:hAnsi="仿宋_GB2312" w:eastAsia="仿宋_GB2312" w:cs="仿宋_GB2312"/>
          <w:b/>
          <w:bCs/>
          <w:snapToGrid w:val="0"/>
          <w:sz w:val="32"/>
          <w:szCs w:val="32"/>
        </w:rPr>
      </w:pPr>
    </w:p>
    <w:p>
      <w:pPr>
        <w:spacing w:line="560" w:lineRule="exact"/>
        <w:jc w:val="center"/>
        <w:rPr>
          <w:rFonts w:hint="eastAsia" w:ascii="仿宋_GB2312" w:hAnsi="仿宋_GB2312" w:eastAsia="仿宋_GB2312" w:cs="仿宋_GB2312"/>
          <w:b/>
          <w:bCs/>
          <w:snapToGrid w:val="0"/>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关于公布新增国家谈判药品</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纳入双渠道购药</w:t>
      </w:r>
      <w:r>
        <w:rPr>
          <w:rFonts w:hint="eastAsia" w:ascii="方正小标宋简体" w:hAnsi="方正小标宋简体" w:eastAsia="方正小标宋简体" w:cs="方正小标宋简体"/>
          <w:sz w:val="44"/>
          <w:szCs w:val="44"/>
        </w:rPr>
        <w:t>模式</w:t>
      </w:r>
      <w:r>
        <w:rPr>
          <w:rFonts w:hint="eastAsia" w:ascii="方正小标宋简体" w:hAnsi="方正小标宋简体" w:eastAsia="方正小标宋简体" w:cs="方正小标宋简体"/>
          <w:sz w:val="44"/>
          <w:szCs w:val="44"/>
          <w:lang w:eastAsia="zh-CN"/>
        </w:rPr>
        <w:t>药品名单的通知</w:t>
      </w:r>
      <w:bookmarkEnd w:id="0"/>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各区县</w:t>
      </w:r>
      <w:r>
        <w:rPr>
          <w:rFonts w:hint="eastAsia" w:ascii="仿宋_GB2312" w:hAnsi="仿宋_GB2312" w:eastAsia="仿宋_GB2312" w:cs="仿宋_GB2312"/>
          <w:sz w:val="32"/>
          <w:szCs w:val="32"/>
          <w:lang w:val="en-US" w:eastAsia="zh-CN"/>
        </w:rPr>
        <w:t>医保分局，</w:t>
      </w:r>
      <w:r>
        <w:rPr>
          <w:rFonts w:hint="eastAsia" w:ascii="仿宋_GB2312" w:hAnsi="仿宋_GB2312" w:eastAsia="仿宋_GB2312" w:cs="仿宋_GB2312"/>
          <w:sz w:val="32"/>
          <w:szCs w:val="32"/>
        </w:rPr>
        <w:t>高新区、经开区医保分局，</w:t>
      </w:r>
      <w:r>
        <w:rPr>
          <w:rFonts w:hint="eastAsia" w:ascii="仿宋_GB2312" w:hAnsi="仿宋_GB2312" w:eastAsia="仿宋_GB2312" w:cs="仿宋_GB2312"/>
          <w:sz w:val="32"/>
          <w:szCs w:val="32"/>
          <w:lang w:val="en-US" w:eastAsia="zh-CN"/>
        </w:rPr>
        <w:t>文昌湖区社保中心，</w:t>
      </w:r>
      <w:r>
        <w:rPr>
          <w:rFonts w:hint="eastAsia" w:ascii="仿宋_GB2312" w:hAnsi="仿宋_GB2312" w:eastAsia="仿宋_GB2312" w:cs="仿宋_GB2312"/>
          <w:sz w:val="32"/>
          <w:szCs w:val="32"/>
        </w:rPr>
        <w:t>市医保中心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市稽核中心，</w:t>
      </w:r>
      <w:r>
        <w:rPr>
          <w:rFonts w:hint="eastAsia" w:ascii="仿宋_GB2312" w:hAnsi="仿宋_GB2312" w:eastAsia="仿宋_GB2312" w:cs="仿宋_GB2312"/>
          <w:sz w:val="32"/>
          <w:szCs w:val="32"/>
          <w:lang w:eastAsia="zh-CN"/>
        </w:rPr>
        <w:t>各有关单位：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为推动</w:t>
      </w:r>
      <w:r>
        <w:rPr>
          <w:rFonts w:hint="default" w:ascii="仿宋_GB2312" w:hAnsi="仿宋_GB2312" w:eastAsia="仿宋_GB2312" w:cs="仿宋_GB2312"/>
          <w:sz w:val="32"/>
          <w:szCs w:val="32"/>
          <w:lang w:val="en-US" w:eastAsia="zh-CN"/>
        </w:rPr>
        <w:t>《国家药品目录（2020年）》</w:t>
      </w:r>
      <w:r>
        <w:rPr>
          <w:rFonts w:hint="eastAsia" w:ascii="仿宋_GB2312" w:hAnsi="仿宋_GB2312" w:eastAsia="仿宋_GB2312" w:cs="仿宋_GB2312"/>
          <w:sz w:val="32"/>
          <w:szCs w:val="32"/>
          <w:lang w:val="en-US" w:eastAsia="zh-CN"/>
        </w:rPr>
        <w:t>落地实施，根据省医疗保障局、省人力资源社会保障厅《关于执行</w:t>
      </w:r>
      <w:r>
        <w:rPr>
          <w:rFonts w:hint="eastAsia" w:ascii="仿宋_GB2312" w:hAnsi="仿宋_GB2312" w:eastAsia="仿宋_GB2312" w:cs="仿宋_GB2312"/>
          <w:sz w:val="32"/>
          <w:szCs w:val="32"/>
          <w:lang w:val="en-US" w:eastAsia="zh-CN"/>
        </w:rPr>
        <w:t>&lt;国家基本医疗保险、工伤保险和生育保险药品目录(2020年)</w:t>
      </w:r>
      <w:r>
        <w:rPr>
          <w:rFonts w:hint="eastAsia" w:ascii="仿宋_GB2312" w:hAnsi="仿宋_GB2312" w:eastAsia="仿宋_GB2312" w:cs="仿宋_GB2312"/>
          <w:sz w:val="32"/>
          <w:szCs w:val="32"/>
          <w:lang w:val="en-US" w:eastAsia="zh-CN"/>
        </w:rPr>
        <w:t>&gt;的通知》（鲁医保发〔2021〕3号）要求，对临床必需、疗效确切、价格昂贵的药品，实行定点医疗机构和定点特药零售药店“双渠道”购药模式。经医疗专家评审，新增国家谈判药品中的伏诺拉生等</w:t>
      </w:r>
      <w:r>
        <w:rPr>
          <w:rFonts w:hint="eastAsia" w:ascii="仿宋_GB2312" w:hAnsi="仿宋_GB2312" w:eastAsia="仿宋_GB2312" w:cs="仿宋_GB2312"/>
          <w:sz w:val="32"/>
          <w:szCs w:val="32"/>
          <w:lang w:val="en-US" w:eastAsia="zh-CN"/>
        </w:rPr>
        <w:t>27个药品（见附件）纳入“双渠道”</w:t>
      </w:r>
      <w:r>
        <w:rPr>
          <w:rFonts w:hint="eastAsia" w:ascii="仿宋_GB2312" w:hAnsi="仿宋_GB2312" w:eastAsia="仿宋_GB2312" w:cs="仿宋_GB2312"/>
          <w:sz w:val="32"/>
          <w:szCs w:val="32"/>
          <w:lang w:val="en-US" w:eastAsia="zh-CN"/>
        </w:rPr>
        <w:t>购药模式管理，以后将根据</w:t>
      </w:r>
      <w:r>
        <w:rPr>
          <w:rFonts w:hint="default" w:ascii="仿宋_GB2312" w:hAnsi="仿宋_GB2312" w:eastAsia="仿宋_GB2312" w:cs="仿宋_GB2312"/>
          <w:sz w:val="32"/>
          <w:szCs w:val="32"/>
          <w:lang w:val="en-US" w:eastAsia="zh-CN"/>
        </w:rPr>
        <w:t>《国家药品目录（2020年）》</w:t>
      </w:r>
      <w:r>
        <w:rPr>
          <w:rFonts w:hint="eastAsia" w:ascii="仿宋_GB2312" w:hAnsi="仿宋_GB2312" w:eastAsia="仿宋_GB2312" w:cs="仿宋_GB2312"/>
          <w:sz w:val="32"/>
          <w:szCs w:val="32"/>
          <w:lang w:val="en-US" w:eastAsia="zh-CN"/>
        </w:rPr>
        <w:t>落地实施进展情况，适时调整我市实行“双渠道”购药模式的药品。</w:t>
      </w: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淄博市医疗保障局</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2021年3月2日</w:t>
      </w:r>
    </w:p>
    <w:p>
      <w:pPr>
        <w:ind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仿宋_GB2312"/>
          <w:sz w:val="32"/>
          <w:szCs w:val="32"/>
          <w:lang w:val="en-US" w:eastAsia="zh-CN"/>
        </w:rPr>
        <w:t>（此件主动公开）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新增</w:t>
      </w:r>
      <w:r>
        <w:rPr>
          <w:rFonts w:hint="eastAsia" w:ascii="黑体" w:hAnsi="黑体" w:eastAsia="黑体" w:cs="黑体"/>
          <w:sz w:val="36"/>
          <w:szCs w:val="36"/>
        </w:rPr>
        <w:t>“双渠道”</w:t>
      </w:r>
      <w:r>
        <w:rPr>
          <w:rFonts w:hint="eastAsia" w:ascii="黑体" w:hAnsi="黑体" w:eastAsia="黑体" w:cs="黑体"/>
          <w:sz w:val="36"/>
          <w:szCs w:val="36"/>
          <w:lang w:val="en-US" w:eastAsia="zh-CN"/>
        </w:rPr>
        <w:t>购药模式药品名单</w:t>
      </w:r>
    </w:p>
    <w:tbl>
      <w:tblPr>
        <w:tblStyle w:val="5"/>
        <w:tblW w:w="13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5"/>
        <w:gridCol w:w="1416"/>
        <w:gridCol w:w="1153"/>
        <w:gridCol w:w="1815"/>
        <w:gridCol w:w="681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药品名称</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医保支付标准</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备注</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lang w:val="en-US" w:eastAsia="zh-CN" w:bidi="ar"/>
              </w:rPr>
              <w:t>协议有效期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伏诺拉生</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限反流性食管炎的患者。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度拉糖肽</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限二甲双胍等口服降糖药或胰岛素控制效果不佳的BMI≥25的患者，首次处方时需由二级及以上医疗机构专科医师开具处方。</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重组人血小板生成素</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限实体瘤化疗后所致的严重血小板减少症或特发性血小板减少性紫癜。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本维莫德</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乳膏剂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138元(10g:0.1g/支)</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限轻中度稳定性寻常型银屑病患者的二线治疗，需按说明书用药。</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度普利尤单抗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限对传统治疗无效、有禁忌或不耐受的中重度特应性皮炎患者，需按说明书用药。</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奥曲肽</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微球注射剂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限胃肠胰内分泌肿瘤、肢端肥大症，按说明书用药。</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1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紫杉醇</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脂质体注射剂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1.卵巢癌的一线化疗及以后卵巢转移性癌的治疗、作为一线化疗，也可与顺铂联合应用；2.用于曾用过含阿霉素标准化疗的乳腺癌患者的后续治疗或复发患者的治疗。3.可与顺铂联合用于不能手术或放疗的非小细胞肺癌患者的一线化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8"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伊尼妥单抗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限HER2阳性的转移性乳腺癌：与长春瑞滨联合治疗已接受过1个或多个化疗方案的转移性乳腺癌患者。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替雷利珠单抗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限至少经过二线系统化疗的复发或难治性经典型霍奇金淋巴瘤的治疗；PD-L1高表达的含铂化疗失败包括新辅助或辅助化疗12个月内进展的局部晚期或转移性尿路上皮癌的治疗。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特瑞普利单抗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限既往接受全身系统治疗失败的不可切除或转移性黑色素瘤的治疗。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39"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卡瑞利珠单抗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1.至少经过二线系统化疗的复发或难治性经典型霍奇金淋巴瘤患者的治疗。2.既往接受过索拉非尼治疗和/或含奥沙利铂系统化疗的晚期肝细胞癌患者的治疗。3.联合培美曲塞和卡铂适用于表皮生长因子受体（EGFR）基因突变阴性和间变性淋巴瘤激酶（ALK）阴性的、不可手术切除的局部晚期或转移性非鳞状非小细胞肺癌（NSCLC）的一线治疗。4.既往接受过一线化疗后疾病进展或不可耐受的局部晚期或转移性食管鳞癌患者的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氟马替尼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65元(0.2g/片)；</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38.24元(0.1g/片)</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限费城染色体阳性的慢性髓性白血病（Ph+ CML）慢性期成人患者。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阿美替尼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176元(55mg/片)</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限既往因表皮生长因子受体（EGFR）酪氨酸激酶抑制剂（TKI）治疗时或治疗后出现疾病进展，并且经检验确认存在EGFR T790M 突变阳性的局部晚期或转移性非小细胞肺癌成人患者。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泽布替尼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限：1.既往至少接受过一种治疗的成人套细胞淋巴瘤（MCL）患者。2.既往至少接受过一种治疗的成人慢性淋巴细胞白血病（CLL）/ 小淋巴细胞淋巴瘤（SLL）患者。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47"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曲美替尼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限1.BRAF V600 突变阳性不可切除或转移性黑色素瘤：联合甲磺酸达拉非尼适用于治疗BRAF V600 突变阳性的不可切除或转移性黑色素瘤患者。2.BRAF V600 突变阳性黑色素瘤的术后辅助治疗：联合甲磺酸达拉非尼适用于BRAF V600 突变阳性的III期黑色素瘤患者完全切除后的辅助治疗。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72"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达拉非尼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限1.BRAF V600 突变阳性不可切除或转移性黑色素瘤：联合曲美替尼适用于治疗BRAF V600 突变阳性的不可切除或转移性黑色素瘤患者。2.BRAF V600 突变阳性黑色素瘤的术后辅助治疗：联合曲美替尼适用于BRAF V600 突变阳性的III期黑色素瘤患者完全切除后的辅助治疗。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仑伐替尼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限既往未接受过全身系统治疗的不可切除的肝细胞癌患者。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12"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恩扎卢胺</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限雄激素剥夺治疗（ADT）失败后无症状或有轻微症状且未接受化疗的转移性去势抵抗性前列腺癌（CRPC）成年患者的治疗。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尼拉帕利</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限铂敏感的复发性上皮性卵巢癌、输卵管癌或原发性腹膜癌成人患者在含铂化疗达到完全缓解或部分缓解后的维持治疗。</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8"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地舒单抗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限绝经后妇女的重度骨质疏松；限不可手术切除或者手术切除可能导致严重功能障碍的骨巨细胞瘤。</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西尼莫德</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限成人复发型多发性硬化的患者。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芬戈莫德</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限10岁及以上患者复发型多发性硬化（RMS）的患者。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2"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巴瑞替尼</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限诊断明确的类风湿关节炎经传统DMARDs治疗3-6个月疾病活动度下降低于50%者，并需风湿病专科医师处方。</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74"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贝利尤单抗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限与常规治疗联合，适用于在常规治疗基础上仍具有高疾病活动（例如：抗ds-DNA抗体阳性及低补体、SELENA-SLEDAI评分≥8）的活动性、自身抗体阳性的系统性红斑狼疮（SLE）成年患者。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司库奇尤单抗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以下情况方可支付：1.诊断明确的强直性脊柱炎（不含放射学前期中轴性脊柱关节炎）NSAIDs充分治疗3个月疾病活动度下降低于50%者；并需风湿病专科医师处方。2.对传统治疗无效、有禁忌或不耐受的中重度斑块状银屑病患者，需按说明书用药。</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8"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尼达尼布</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口服常释剂型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限特发性肺纤维化（IPF）或系统性硬化病相关间质性肺疾病（SSc-ILD）患者。</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维得利珠单抗</w:t>
            </w:r>
          </w:p>
        </w:tc>
        <w:tc>
          <w:tcPr>
            <w:tcW w:w="11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注射剂</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w:t>
            </w:r>
          </w:p>
        </w:tc>
        <w:tc>
          <w:tcPr>
            <w:tcW w:w="68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限中度至重度活动性溃疡性结肠炎的二线用药或中度至重度活动性克罗恩病的二线用药。</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2021年3月1日至</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2022年12月31日</w:t>
            </w:r>
          </w:p>
        </w:tc>
      </w:tr>
    </w:tbl>
    <w:p>
      <w:pPr>
        <w:rPr>
          <w:rFonts w:hint="eastAsia" w:ascii="仿宋_GB2312" w:hAnsi="仿宋_GB2312" w:eastAsia="仿宋_GB2312" w:cs="仿宋_GB2312"/>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-123190</wp:posOffset>
              </wp:positionV>
              <wp:extent cx="453390"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3390"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9.7pt;height:20.45pt;width:35.7pt;mso-position-horizontal:outside;mso-position-horizontal-relative:margin;z-index:251658240;mso-width-relative:page;mso-height-relative:page;" filled="f" stroked="f" coordsize="21600,21600" o:gfxdata="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dENP62QAAAAoB&#10;AAAPAAAAAAAAAAEAIAAAACIAAABkcnMvZG93bnJldi54bWxQSwECFAAUAAAACACHTuJABk31vBoC&#10;AAATBAAADgAAAAAAAAABACAAAAAoAQAAZHJzL2Uyb0RvYy54bWxQSwUGAAAAAAYABgBZAQAAtAUA&#10;AAAA&#10;">
              <v:fill on="f" focussize="0,0"/>
              <v:stroke on="f" weight="0.5pt"/>
              <v:imagedata o:title=""/>
              <o:lock v:ext="edit" aspectratio="f"/>
              <v:textbox inset="0mm,0mm,0mm,0mm">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A005A"/>
    <w:rsid w:val="003733A8"/>
    <w:rsid w:val="003E7F38"/>
    <w:rsid w:val="006F64C8"/>
    <w:rsid w:val="00960D66"/>
    <w:rsid w:val="00AE1857"/>
    <w:rsid w:val="014B5FB2"/>
    <w:rsid w:val="01631984"/>
    <w:rsid w:val="01BD0FDA"/>
    <w:rsid w:val="01EA007A"/>
    <w:rsid w:val="021F2E15"/>
    <w:rsid w:val="024F5462"/>
    <w:rsid w:val="026029F2"/>
    <w:rsid w:val="026D4C89"/>
    <w:rsid w:val="02A53FA0"/>
    <w:rsid w:val="02AB5463"/>
    <w:rsid w:val="03086AA8"/>
    <w:rsid w:val="037B54CB"/>
    <w:rsid w:val="037E4FBC"/>
    <w:rsid w:val="03945698"/>
    <w:rsid w:val="03B11C59"/>
    <w:rsid w:val="03C80851"/>
    <w:rsid w:val="04913EA9"/>
    <w:rsid w:val="04BF7083"/>
    <w:rsid w:val="04C17C7F"/>
    <w:rsid w:val="04DD66B4"/>
    <w:rsid w:val="04F36BB1"/>
    <w:rsid w:val="04FC5C44"/>
    <w:rsid w:val="053634DE"/>
    <w:rsid w:val="056D1EED"/>
    <w:rsid w:val="057E2EB4"/>
    <w:rsid w:val="058B01FF"/>
    <w:rsid w:val="05A836EE"/>
    <w:rsid w:val="05D565BB"/>
    <w:rsid w:val="05D71422"/>
    <w:rsid w:val="063F6C5A"/>
    <w:rsid w:val="065E1B30"/>
    <w:rsid w:val="0668254E"/>
    <w:rsid w:val="067F41B9"/>
    <w:rsid w:val="068C275C"/>
    <w:rsid w:val="06FE6BA7"/>
    <w:rsid w:val="073C5000"/>
    <w:rsid w:val="078D1218"/>
    <w:rsid w:val="07A425C5"/>
    <w:rsid w:val="082A6ABA"/>
    <w:rsid w:val="084E773D"/>
    <w:rsid w:val="08501C5A"/>
    <w:rsid w:val="08562C5A"/>
    <w:rsid w:val="08950119"/>
    <w:rsid w:val="089B7F5A"/>
    <w:rsid w:val="090F355E"/>
    <w:rsid w:val="093A7D55"/>
    <w:rsid w:val="095A3870"/>
    <w:rsid w:val="096E2A0B"/>
    <w:rsid w:val="09921AA3"/>
    <w:rsid w:val="0A0726AF"/>
    <w:rsid w:val="0A5E6462"/>
    <w:rsid w:val="0A727B9E"/>
    <w:rsid w:val="0A744715"/>
    <w:rsid w:val="0A7D421F"/>
    <w:rsid w:val="0A972758"/>
    <w:rsid w:val="0AF634C6"/>
    <w:rsid w:val="0AFC3FC0"/>
    <w:rsid w:val="0B11794E"/>
    <w:rsid w:val="0B2B1844"/>
    <w:rsid w:val="0BB9301D"/>
    <w:rsid w:val="0CD36497"/>
    <w:rsid w:val="0CE57EEE"/>
    <w:rsid w:val="0D000877"/>
    <w:rsid w:val="0D165DA4"/>
    <w:rsid w:val="0D2E7ACD"/>
    <w:rsid w:val="0D416F29"/>
    <w:rsid w:val="0D54046C"/>
    <w:rsid w:val="0D661C6C"/>
    <w:rsid w:val="0DC44BEE"/>
    <w:rsid w:val="0E2C041B"/>
    <w:rsid w:val="0E546F67"/>
    <w:rsid w:val="0E7202EA"/>
    <w:rsid w:val="0E792B07"/>
    <w:rsid w:val="0FB1728C"/>
    <w:rsid w:val="0FB90ADB"/>
    <w:rsid w:val="0FDD2244"/>
    <w:rsid w:val="100A4B88"/>
    <w:rsid w:val="100B0742"/>
    <w:rsid w:val="10550A64"/>
    <w:rsid w:val="10573FB1"/>
    <w:rsid w:val="1064559C"/>
    <w:rsid w:val="11665680"/>
    <w:rsid w:val="116C5D7C"/>
    <w:rsid w:val="11DD4994"/>
    <w:rsid w:val="120579D2"/>
    <w:rsid w:val="12086BCC"/>
    <w:rsid w:val="12422954"/>
    <w:rsid w:val="1289005B"/>
    <w:rsid w:val="12A61726"/>
    <w:rsid w:val="12C579ED"/>
    <w:rsid w:val="130370D5"/>
    <w:rsid w:val="133C1352"/>
    <w:rsid w:val="13774AE3"/>
    <w:rsid w:val="13E22612"/>
    <w:rsid w:val="140F5CBB"/>
    <w:rsid w:val="14812403"/>
    <w:rsid w:val="148A08C2"/>
    <w:rsid w:val="14980EE2"/>
    <w:rsid w:val="14A9575F"/>
    <w:rsid w:val="14D23242"/>
    <w:rsid w:val="14F311AD"/>
    <w:rsid w:val="150D6D73"/>
    <w:rsid w:val="1541369A"/>
    <w:rsid w:val="157423F8"/>
    <w:rsid w:val="15B46C80"/>
    <w:rsid w:val="160D533E"/>
    <w:rsid w:val="16403529"/>
    <w:rsid w:val="164E3D4C"/>
    <w:rsid w:val="16A3071D"/>
    <w:rsid w:val="16C45F3C"/>
    <w:rsid w:val="16E330D0"/>
    <w:rsid w:val="173C28B4"/>
    <w:rsid w:val="1787113B"/>
    <w:rsid w:val="17A93649"/>
    <w:rsid w:val="17B073A1"/>
    <w:rsid w:val="17B133C9"/>
    <w:rsid w:val="182C719C"/>
    <w:rsid w:val="185A607A"/>
    <w:rsid w:val="18DA0162"/>
    <w:rsid w:val="18EA36A4"/>
    <w:rsid w:val="18F2109E"/>
    <w:rsid w:val="1945673A"/>
    <w:rsid w:val="194E5C0C"/>
    <w:rsid w:val="19682507"/>
    <w:rsid w:val="1A7B2FEA"/>
    <w:rsid w:val="1A89793A"/>
    <w:rsid w:val="1ABC6921"/>
    <w:rsid w:val="1B976962"/>
    <w:rsid w:val="1BA3307B"/>
    <w:rsid w:val="1BB6253C"/>
    <w:rsid w:val="1BCC1BFD"/>
    <w:rsid w:val="1BD15432"/>
    <w:rsid w:val="1BF71F5F"/>
    <w:rsid w:val="1C244F34"/>
    <w:rsid w:val="1C422B26"/>
    <w:rsid w:val="1C6C4926"/>
    <w:rsid w:val="1D18072D"/>
    <w:rsid w:val="1D195BA9"/>
    <w:rsid w:val="1D353580"/>
    <w:rsid w:val="1D766783"/>
    <w:rsid w:val="1D8E2715"/>
    <w:rsid w:val="1D9B3A67"/>
    <w:rsid w:val="1DA1535C"/>
    <w:rsid w:val="1DC90D4C"/>
    <w:rsid w:val="1DF57157"/>
    <w:rsid w:val="1DFF67E1"/>
    <w:rsid w:val="1E291E1F"/>
    <w:rsid w:val="1E726D03"/>
    <w:rsid w:val="1ED7470F"/>
    <w:rsid w:val="1EE754E3"/>
    <w:rsid w:val="1EF34EE7"/>
    <w:rsid w:val="1EFA57E5"/>
    <w:rsid w:val="1F16293A"/>
    <w:rsid w:val="1F177ACD"/>
    <w:rsid w:val="1F2B1CF8"/>
    <w:rsid w:val="1FF858B3"/>
    <w:rsid w:val="20B42300"/>
    <w:rsid w:val="216A04DE"/>
    <w:rsid w:val="216C2A22"/>
    <w:rsid w:val="21BC4D7A"/>
    <w:rsid w:val="21E07F9D"/>
    <w:rsid w:val="21E9499F"/>
    <w:rsid w:val="21F165AE"/>
    <w:rsid w:val="221B56B0"/>
    <w:rsid w:val="224F1BCA"/>
    <w:rsid w:val="22F84EEE"/>
    <w:rsid w:val="2340277A"/>
    <w:rsid w:val="2357192F"/>
    <w:rsid w:val="23584356"/>
    <w:rsid w:val="23656772"/>
    <w:rsid w:val="236B0F9C"/>
    <w:rsid w:val="23723903"/>
    <w:rsid w:val="23A460A2"/>
    <w:rsid w:val="24171295"/>
    <w:rsid w:val="24847BA1"/>
    <w:rsid w:val="24AB4238"/>
    <w:rsid w:val="24CE5F1A"/>
    <w:rsid w:val="24EB2974"/>
    <w:rsid w:val="250A3247"/>
    <w:rsid w:val="25227D1C"/>
    <w:rsid w:val="257B5855"/>
    <w:rsid w:val="257E6E8F"/>
    <w:rsid w:val="25820550"/>
    <w:rsid w:val="25AB3671"/>
    <w:rsid w:val="25D84D48"/>
    <w:rsid w:val="25E319BA"/>
    <w:rsid w:val="267824F1"/>
    <w:rsid w:val="27285AB1"/>
    <w:rsid w:val="279536C2"/>
    <w:rsid w:val="27CB515F"/>
    <w:rsid w:val="27F22AE8"/>
    <w:rsid w:val="285472BE"/>
    <w:rsid w:val="2876757C"/>
    <w:rsid w:val="28890ECD"/>
    <w:rsid w:val="288C34BC"/>
    <w:rsid w:val="28EC5A26"/>
    <w:rsid w:val="292A48C1"/>
    <w:rsid w:val="293E23EB"/>
    <w:rsid w:val="29480AE0"/>
    <w:rsid w:val="29645763"/>
    <w:rsid w:val="29680468"/>
    <w:rsid w:val="29852077"/>
    <w:rsid w:val="29991480"/>
    <w:rsid w:val="29B62529"/>
    <w:rsid w:val="2A486525"/>
    <w:rsid w:val="2A69670E"/>
    <w:rsid w:val="2AFD6B23"/>
    <w:rsid w:val="2B103ACA"/>
    <w:rsid w:val="2B2F4499"/>
    <w:rsid w:val="2B4B6327"/>
    <w:rsid w:val="2B4D561E"/>
    <w:rsid w:val="2B781187"/>
    <w:rsid w:val="2B841B71"/>
    <w:rsid w:val="2B9A5482"/>
    <w:rsid w:val="2BA72FF6"/>
    <w:rsid w:val="2BCB2B81"/>
    <w:rsid w:val="2BDD5535"/>
    <w:rsid w:val="2C015F62"/>
    <w:rsid w:val="2C392E32"/>
    <w:rsid w:val="2C6A208B"/>
    <w:rsid w:val="2C8A4A20"/>
    <w:rsid w:val="2C9406CC"/>
    <w:rsid w:val="2CB16615"/>
    <w:rsid w:val="2CFB3F24"/>
    <w:rsid w:val="2D041B3E"/>
    <w:rsid w:val="2D507F6C"/>
    <w:rsid w:val="2D752F05"/>
    <w:rsid w:val="2DE14C33"/>
    <w:rsid w:val="2E0315E6"/>
    <w:rsid w:val="2E591C74"/>
    <w:rsid w:val="2E5C2372"/>
    <w:rsid w:val="2E734167"/>
    <w:rsid w:val="2E8A62C6"/>
    <w:rsid w:val="2E94539C"/>
    <w:rsid w:val="2EA002D0"/>
    <w:rsid w:val="2EA7789B"/>
    <w:rsid w:val="2EF33BA9"/>
    <w:rsid w:val="2FA62244"/>
    <w:rsid w:val="2FB24DCD"/>
    <w:rsid w:val="2FD25A71"/>
    <w:rsid w:val="301313FB"/>
    <w:rsid w:val="3014197D"/>
    <w:rsid w:val="301A6CED"/>
    <w:rsid w:val="30802758"/>
    <w:rsid w:val="30F928C7"/>
    <w:rsid w:val="31717916"/>
    <w:rsid w:val="31B670F8"/>
    <w:rsid w:val="31B848C4"/>
    <w:rsid w:val="31CC31C1"/>
    <w:rsid w:val="31E5611B"/>
    <w:rsid w:val="322A03C6"/>
    <w:rsid w:val="32A97562"/>
    <w:rsid w:val="331C1ACD"/>
    <w:rsid w:val="331D1FDA"/>
    <w:rsid w:val="338E0625"/>
    <w:rsid w:val="33BB2FEB"/>
    <w:rsid w:val="33ED0ED3"/>
    <w:rsid w:val="34CC3C4A"/>
    <w:rsid w:val="34E601C9"/>
    <w:rsid w:val="34F2117D"/>
    <w:rsid w:val="351B477F"/>
    <w:rsid w:val="3549380D"/>
    <w:rsid w:val="355F1642"/>
    <w:rsid w:val="35DF0FFC"/>
    <w:rsid w:val="35E130C4"/>
    <w:rsid w:val="35EF6EF1"/>
    <w:rsid w:val="363A1903"/>
    <w:rsid w:val="3657352A"/>
    <w:rsid w:val="368A1D22"/>
    <w:rsid w:val="368B4DE7"/>
    <w:rsid w:val="36AD0D32"/>
    <w:rsid w:val="36C906DA"/>
    <w:rsid w:val="36CE16AA"/>
    <w:rsid w:val="36CF0F0E"/>
    <w:rsid w:val="36DC35A9"/>
    <w:rsid w:val="3733027A"/>
    <w:rsid w:val="373324DA"/>
    <w:rsid w:val="37886165"/>
    <w:rsid w:val="37D84AEC"/>
    <w:rsid w:val="37DA5F5D"/>
    <w:rsid w:val="38536DD0"/>
    <w:rsid w:val="38713418"/>
    <w:rsid w:val="387C7C7A"/>
    <w:rsid w:val="38BB3146"/>
    <w:rsid w:val="39190FB6"/>
    <w:rsid w:val="393850A0"/>
    <w:rsid w:val="39400627"/>
    <w:rsid w:val="398079C9"/>
    <w:rsid w:val="39BF17C7"/>
    <w:rsid w:val="39CE1114"/>
    <w:rsid w:val="3A4425F0"/>
    <w:rsid w:val="3A5D4951"/>
    <w:rsid w:val="3ABC1F74"/>
    <w:rsid w:val="3AFF4343"/>
    <w:rsid w:val="3B1A0FA0"/>
    <w:rsid w:val="3B1E582E"/>
    <w:rsid w:val="3B613CCE"/>
    <w:rsid w:val="3BC0089B"/>
    <w:rsid w:val="3BCF53FD"/>
    <w:rsid w:val="3BD766EC"/>
    <w:rsid w:val="3BDB0FB3"/>
    <w:rsid w:val="3BDC1679"/>
    <w:rsid w:val="3BF2631B"/>
    <w:rsid w:val="3C297E8F"/>
    <w:rsid w:val="3CE67168"/>
    <w:rsid w:val="3CFB55DA"/>
    <w:rsid w:val="3D0A6383"/>
    <w:rsid w:val="3D3E1737"/>
    <w:rsid w:val="3D452638"/>
    <w:rsid w:val="3D556A34"/>
    <w:rsid w:val="3D780BD8"/>
    <w:rsid w:val="3D837C8B"/>
    <w:rsid w:val="3D994DAA"/>
    <w:rsid w:val="3DC86435"/>
    <w:rsid w:val="3DDD7118"/>
    <w:rsid w:val="3DF46D6F"/>
    <w:rsid w:val="3E034BD2"/>
    <w:rsid w:val="3E6C597C"/>
    <w:rsid w:val="3EA80EC1"/>
    <w:rsid w:val="3EB5087E"/>
    <w:rsid w:val="3EB7368C"/>
    <w:rsid w:val="3EBD64DF"/>
    <w:rsid w:val="3ECE622E"/>
    <w:rsid w:val="3EEF2946"/>
    <w:rsid w:val="3EFD11A8"/>
    <w:rsid w:val="3F0D334C"/>
    <w:rsid w:val="3F171845"/>
    <w:rsid w:val="3F2D093C"/>
    <w:rsid w:val="3F4E6498"/>
    <w:rsid w:val="3F7A56CF"/>
    <w:rsid w:val="3FB63FF1"/>
    <w:rsid w:val="3FC40293"/>
    <w:rsid w:val="40112BCF"/>
    <w:rsid w:val="401C7256"/>
    <w:rsid w:val="406338CB"/>
    <w:rsid w:val="40863DB5"/>
    <w:rsid w:val="409C0FAA"/>
    <w:rsid w:val="40B15DAC"/>
    <w:rsid w:val="40CA14E2"/>
    <w:rsid w:val="412977C3"/>
    <w:rsid w:val="41737062"/>
    <w:rsid w:val="4179239B"/>
    <w:rsid w:val="41A576C3"/>
    <w:rsid w:val="41EA0F98"/>
    <w:rsid w:val="41EB1DA3"/>
    <w:rsid w:val="41F265FA"/>
    <w:rsid w:val="41FA4FB4"/>
    <w:rsid w:val="420D35E1"/>
    <w:rsid w:val="42577713"/>
    <w:rsid w:val="42960588"/>
    <w:rsid w:val="42A74BFF"/>
    <w:rsid w:val="430E4B2B"/>
    <w:rsid w:val="43231A39"/>
    <w:rsid w:val="439E274A"/>
    <w:rsid w:val="43CC38BD"/>
    <w:rsid w:val="444D01D5"/>
    <w:rsid w:val="4450524E"/>
    <w:rsid w:val="447D27EF"/>
    <w:rsid w:val="44811498"/>
    <w:rsid w:val="44A7390F"/>
    <w:rsid w:val="44C264B9"/>
    <w:rsid w:val="4514752C"/>
    <w:rsid w:val="45E467D7"/>
    <w:rsid w:val="45EF637A"/>
    <w:rsid w:val="462715C9"/>
    <w:rsid w:val="46524D08"/>
    <w:rsid w:val="466722FA"/>
    <w:rsid w:val="46EF1A48"/>
    <w:rsid w:val="46FD404E"/>
    <w:rsid w:val="470B316A"/>
    <w:rsid w:val="471C57B4"/>
    <w:rsid w:val="47284F53"/>
    <w:rsid w:val="47664477"/>
    <w:rsid w:val="47B82744"/>
    <w:rsid w:val="47D2140D"/>
    <w:rsid w:val="47F940E7"/>
    <w:rsid w:val="49052B24"/>
    <w:rsid w:val="49064E04"/>
    <w:rsid w:val="4915512D"/>
    <w:rsid w:val="493D08B6"/>
    <w:rsid w:val="49675BFD"/>
    <w:rsid w:val="498A220B"/>
    <w:rsid w:val="49C044F7"/>
    <w:rsid w:val="49E34619"/>
    <w:rsid w:val="4A247BD3"/>
    <w:rsid w:val="4A30289E"/>
    <w:rsid w:val="4A8F4863"/>
    <w:rsid w:val="4AD34D6F"/>
    <w:rsid w:val="4B456872"/>
    <w:rsid w:val="4B7433EE"/>
    <w:rsid w:val="4C093F06"/>
    <w:rsid w:val="4C204F29"/>
    <w:rsid w:val="4C256BE3"/>
    <w:rsid w:val="4C2741A4"/>
    <w:rsid w:val="4C3D6C39"/>
    <w:rsid w:val="4C7419B4"/>
    <w:rsid w:val="4C7A57B8"/>
    <w:rsid w:val="4C807F86"/>
    <w:rsid w:val="4C854205"/>
    <w:rsid w:val="4CB462F1"/>
    <w:rsid w:val="4CD31E19"/>
    <w:rsid w:val="4D0A2239"/>
    <w:rsid w:val="4D5A6744"/>
    <w:rsid w:val="4D907795"/>
    <w:rsid w:val="4DAF1BA9"/>
    <w:rsid w:val="4DC76BB0"/>
    <w:rsid w:val="4DF34737"/>
    <w:rsid w:val="4E34136C"/>
    <w:rsid w:val="4E344023"/>
    <w:rsid w:val="4E5041EF"/>
    <w:rsid w:val="4E527097"/>
    <w:rsid w:val="4E7613C9"/>
    <w:rsid w:val="4EC002FE"/>
    <w:rsid w:val="4ED56404"/>
    <w:rsid w:val="4F156849"/>
    <w:rsid w:val="4F451753"/>
    <w:rsid w:val="4F520156"/>
    <w:rsid w:val="4F8126EE"/>
    <w:rsid w:val="4FCA163E"/>
    <w:rsid w:val="500816E5"/>
    <w:rsid w:val="50757323"/>
    <w:rsid w:val="50CA7440"/>
    <w:rsid w:val="50D66DCC"/>
    <w:rsid w:val="50E812D7"/>
    <w:rsid w:val="50FB2B00"/>
    <w:rsid w:val="5118449D"/>
    <w:rsid w:val="51417172"/>
    <w:rsid w:val="51D7403A"/>
    <w:rsid w:val="521208DC"/>
    <w:rsid w:val="522076ED"/>
    <w:rsid w:val="526638EF"/>
    <w:rsid w:val="528478C5"/>
    <w:rsid w:val="52A82E6B"/>
    <w:rsid w:val="52C31A98"/>
    <w:rsid w:val="52C6746A"/>
    <w:rsid w:val="52CC3C9C"/>
    <w:rsid w:val="52F5196E"/>
    <w:rsid w:val="530942D6"/>
    <w:rsid w:val="53411BD7"/>
    <w:rsid w:val="53760DD8"/>
    <w:rsid w:val="538032AF"/>
    <w:rsid w:val="53E117C2"/>
    <w:rsid w:val="542E3B52"/>
    <w:rsid w:val="54496299"/>
    <w:rsid w:val="545F4AEC"/>
    <w:rsid w:val="548376FE"/>
    <w:rsid w:val="54DD7E7D"/>
    <w:rsid w:val="55261128"/>
    <w:rsid w:val="5532497A"/>
    <w:rsid w:val="553A41BD"/>
    <w:rsid w:val="559360B1"/>
    <w:rsid w:val="55E268CF"/>
    <w:rsid w:val="561544A2"/>
    <w:rsid w:val="5617352B"/>
    <w:rsid w:val="56195852"/>
    <w:rsid w:val="564E4333"/>
    <w:rsid w:val="56992DB4"/>
    <w:rsid w:val="56C8151F"/>
    <w:rsid w:val="575E3D10"/>
    <w:rsid w:val="57943EEB"/>
    <w:rsid w:val="57BD54C9"/>
    <w:rsid w:val="58036EB1"/>
    <w:rsid w:val="581B4698"/>
    <w:rsid w:val="582A6D07"/>
    <w:rsid w:val="582C3D58"/>
    <w:rsid w:val="5883703D"/>
    <w:rsid w:val="588C0703"/>
    <w:rsid w:val="58CE0929"/>
    <w:rsid w:val="59120BC1"/>
    <w:rsid w:val="59245CF7"/>
    <w:rsid w:val="598B216B"/>
    <w:rsid w:val="59B66EB3"/>
    <w:rsid w:val="5A1C6F48"/>
    <w:rsid w:val="5A7C7957"/>
    <w:rsid w:val="5A9E7F76"/>
    <w:rsid w:val="5AAF6824"/>
    <w:rsid w:val="5AC0672A"/>
    <w:rsid w:val="5AD2129C"/>
    <w:rsid w:val="5B582368"/>
    <w:rsid w:val="5B593A4D"/>
    <w:rsid w:val="5B7760CF"/>
    <w:rsid w:val="5BB944C8"/>
    <w:rsid w:val="5BE34B96"/>
    <w:rsid w:val="5C410F59"/>
    <w:rsid w:val="5C857BAB"/>
    <w:rsid w:val="5C9414E4"/>
    <w:rsid w:val="5CD73C02"/>
    <w:rsid w:val="5CDC42EF"/>
    <w:rsid w:val="5CDE3E29"/>
    <w:rsid w:val="5CE06142"/>
    <w:rsid w:val="5D80482F"/>
    <w:rsid w:val="5D8579FD"/>
    <w:rsid w:val="5DA75777"/>
    <w:rsid w:val="5DB8420C"/>
    <w:rsid w:val="5DBE706D"/>
    <w:rsid w:val="5E3239EE"/>
    <w:rsid w:val="5E3B41A0"/>
    <w:rsid w:val="5E3D187E"/>
    <w:rsid w:val="5E536BF8"/>
    <w:rsid w:val="5E613506"/>
    <w:rsid w:val="5EB11584"/>
    <w:rsid w:val="5EC9264F"/>
    <w:rsid w:val="5F017B40"/>
    <w:rsid w:val="5F2A53DC"/>
    <w:rsid w:val="5F4B18CC"/>
    <w:rsid w:val="5F581F8A"/>
    <w:rsid w:val="5FA33420"/>
    <w:rsid w:val="5FB949AA"/>
    <w:rsid w:val="5FCE0C93"/>
    <w:rsid w:val="5FDA3C2D"/>
    <w:rsid w:val="5FF67A84"/>
    <w:rsid w:val="601F03B1"/>
    <w:rsid w:val="607A44A1"/>
    <w:rsid w:val="607B69FC"/>
    <w:rsid w:val="60953BC7"/>
    <w:rsid w:val="60C071F4"/>
    <w:rsid w:val="60DD139D"/>
    <w:rsid w:val="60EA005A"/>
    <w:rsid w:val="61237768"/>
    <w:rsid w:val="616B5223"/>
    <w:rsid w:val="61AD1442"/>
    <w:rsid w:val="61BA78A0"/>
    <w:rsid w:val="61C603C7"/>
    <w:rsid w:val="622F0D73"/>
    <w:rsid w:val="62C2375D"/>
    <w:rsid w:val="62C4183C"/>
    <w:rsid w:val="63413921"/>
    <w:rsid w:val="634D0DE7"/>
    <w:rsid w:val="63DA6FD5"/>
    <w:rsid w:val="63F71E6D"/>
    <w:rsid w:val="647B2DB1"/>
    <w:rsid w:val="647E4344"/>
    <w:rsid w:val="64AF7F80"/>
    <w:rsid w:val="64EC426F"/>
    <w:rsid w:val="64FB0974"/>
    <w:rsid w:val="6532195F"/>
    <w:rsid w:val="65324C90"/>
    <w:rsid w:val="65931376"/>
    <w:rsid w:val="65972436"/>
    <w:rsid w:val="660D181F"/>
    <w:rsid w:val="669A1B2E"/>
    <w:rsid w:val="670D59C5"/>
    <w:rsid w:val="671A6ECD"/>
    <w:rsid w:val="673444BC"/>
    <w:rsid w:val="6749744B"/>
    <w:rsid w:val="678A59B3"/>
    <w:rsid w:val="67904112"/>
    <w:rsid w:val="67927E6D"/>
    <w:rsid w:val="67BA0765"/>
    <w:rsid w:val="683721E6"/>
    <w:rsid w:val="68436C0D"/>
    <w:rsid w:val="687D7FA2"/>
    <w:rsid w:val="69287983"/>
    <w:rsid w:val="69297941"/>
    <w:rsid w:val="693A05D3"/>
    <w:rsid w:val="69514305"/>
    <w:rsid w:val="69C13FCF"/>
    <w:rsid w:val="69E1211C"/>
    <w:rsid w:val="69E82BD0"/>
    <w:rsid w:val="6A0E0CE0"/>
    <w:rsid w:val="6A7806B2"/>
    <w:rsid w:val="6ACE4AF8"/>
    <w:rsid w:val="6ADE2539"/>
    <w:rsid w:val="6ADE5927"/>
    <w:rsid w:val="6B3A0BF7"/>
    <w:rsid w:val="6B5345D4"/>
    <w:rsid w:val="6BB14CDA"/>
    <w:rsid w:val="6BCC0CA0"/>
    <w:rsid w:val="6BE0340E"/>
    <w:rsid w:val="6C083C64"/>
    <w:rsid w:val="6C0F5BCC"/>
    <w:rsid w:val="6C252942"/>
    <w:rsid w:val="6C5C0ED0"/>
    <w:rsid w:val="6CF370B5"/>
    <w:rsid w:val="6D1F0909"/>
    <w:rsid w:val="6D71370A"/>
    <w:rsid w:val="6D74266E"/>
    <w:rsid w:val="6DB81DCB"/>
    <w:rsid w:val="6DDF2AC3"/>
    <w:rsid w:val="6E027099"/>
    <w:rsid w:val="6E16526B"/>
    <w:rsid w:val="6E552B89"/>
    <w:rsid w:val="6EAE4F0E"/>
    <w:rsid w:val="6EB04D52"/>
    <w:rsid w:val="6EB9085A"/>
    <w:rsid w:val="6ECE0377"/>
    <w:rsid w:val="6ED6268E"/>
    <w:rsid w:val="6ED752E3"/>
    <w:rsid w:val="6F086770"/>
    <w:rsid w:val="6F1859D0"/>
    <w:rsid w:val="6F1A7DC9"/>
    <w:rsid w:val="6FB36B55"/>
    <w:rsid w:val="6FC900FF"/>
    <w:rsid w:val="6FF93C4A"/>
    <w:rsid w:val="6FFB4974"/>
    <w:rsid w:val="6FFD2C55"/>
    <w:rsid w:val="70431AF1"/>
    <w:rsid w:val="704F20BE"/>
    <w:rsid w:val="70FD7C58"/>
    <w:rsid w:val="71396404"/>
    <w:rsid w:val="714E29CB"/>
    <w:rsid w:val="71741F28"/>
    <w:rsid w:val="71AE5846"/>
    <w:rsid w:val="72000391"/>
    <w:rsid w:val="721610D3"/>
    <w:rsid w:val="72295C0D"/>
    <w:rsid w:val="72374D68"/>
    <w:rsid w:val="72736640"/>
    <w:rsid w:val="72AB41D4"/>
    <w:rsid w:val="72AC2AF2"/>
    <w:rsid w:val="7351188F"/>
    <w:rsid w:val="74066038"/>
    <w:rsid w:val="740B0EA5"/>
    <w:rsid w:val="747F7E74"/>
    <w:rsid w:val="749B5C7E"/>
    <w:rsid w:val="75272A30"/>
    <w:rsid w:val="75363E06"/>
    <w:rsid w:val="757A2792"/>
    <w:rsid w:val="75E279E8"/>
    <w:rsid w:val="763B5A09"/>
    <w:rsid w:val="765E66A2"/>
    <w:rsid w:val="76A85808"/>
    <w:rsid w:val="76D3788C"/>
    <w:rsid w:val="77275AFE"/>
    <w:rsid w:val="773A5F05"/>
    <w:rsid w:val="7763521B"/>
    <w:rsid w:val="7791755D"/>
    <w:rsid w:val="77A86507"/>
    <w:rsid w:val="78347012"/>
    <w:rsid w:val="78596BB7"/>
    <w:rsid w:val="786E5EEC"/>
    <w:rsid w:val="78BF40B7"/>
    <w:rsid w:val="78FE5396"/>
    <w:rsid w:val="792107D4"/>
    <w:rsid w:val="793C358C"/>
    <w:rsid w:val="794A5866"/>
    <w:rsid w:val="79E17D94"/>
    <w:rsid w:val="7A35244E"/>
    <w:rsid w:val="7A353830"/>
    <w:rsid w:val="7A3C42B4"/>
    <w:rsid w:val="7A6B1F94"/>
    <w:rsid w:val="7AC84755"/>
    <w:rsid w:val="7AC97A1C"/>
    <w:rsid w:val="7ACB4784"/>
    <w:rsid w:val="7B046B46"/>
    <w:rsid w:val="7B261657"/>
    <w:rsid w:val="7B4C4B1E"/>
    <w:rsid w:val="7B724B16"/>
    <w:rsid w:val="7B993A7A"/>
    <w:rsid w:val="7BA21E8B"/>
    <w:rsid w:val="7BBE0596"/>
    <w:rsid w:val="7BED03FD"/>
    <w:rsid w:val="7C0C7560"/>
    <w:rsid w:val="7C3540FF"/>
    <w:rsid w:val="7C4074FA"/>
    <w:rsid w:val="7C9A0D80"/>
    <w:rsid w:val="7CA33E88"/>
    <w:rsid w:val="7CA53063"/>
    <w:rsid w:val="7CC65040"/>
    <w:rsid w:val="7CE32C8F"/>
    <w:rsid w:val="7D077E5B"/>
    <w:rsid w:val="7D5C56F4"/>
    <w:rsid w:val="7D5D0EF4"/>
    <w:rsid w:val="7D801A56"/>
    <w:rsid w:val="7DAE63A8"/>
    <w:rsid w:val="7DCA7732"/>
    <w:rsid w:val="7E272B21"/>
    <w:rsid w:val="7E390419"/>
    <w:rsid w:val="7E5A1AEA"/>
    <w:rsid w:val="7E6E3BE8"/>
    <w:rsid w:val="7EA3604A"/>
    <w:rsid w:val="7EAC56A5"/>
    <w:rsid w:val="7FBA144B"/>
    <w:rsid w:val="7FCE539A"/>
    <w:rsid w:val="7FFF798D"/>
    <w:rsid w:val="FDEFB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2021-02-25T14:44:00Z</dcterms:created>
  <dc:creator>dys</dc:creator>
  <cp:lastModifiedBy>Administrator</cp:lastModifiedBy>
  <cp:lastPrinted>2021-03-02T08:05:09Z</cp:lastPrinted>
  <dcterms:modified xsi:type="dcterms:W3CDTF">2021-03-02T08:13:01Z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